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CB5B6" w14:textId="77777777" w:rsidR="00FF3F45" w:rsidRPr="004F4C0C" w:rsidRDefault="00FF3F45" w:rsidP="00FF3F45">
      <w:pPr>
        <w:tabs>
          <w:tab w:val="left" w:pos="720"/>
        </w:tabs>
        <w:spacing w:after="120"/>
        <w:jc w:val="right"/>
        <w:rPr>
          <w:rFonts w:cstheme="minorHAnsi"/>
          <w:sz w:val="24"/>
        </w:rPr>
      </w:pPr>
      <w:bookmarkStart w:id="0" w:name="_GoBack"/>
      <w:bookmarkEnd w:id="0"/>
      <w:r w:rsidRPr="004F4C0C">
        <w:rPr>
          <w:rFonts w:cstheme="minorHAnsi"/>
          <w:sz w:val="24"/>
        </w:rPr>
        <w:t>projektowane postanowienia umowy</w:t>
      </w:r>
    </w:p>
    <w:p w14:paraId="74B405F8" w14:textId="2F69AC25" w:rsidR="00FF3F45" w:rsidRPr="00087D49" w:rsidRDefault="00FF3F45" w:rsidP="00FF3F45">
      <w:pPr>
        <w:tabs>
          <w:tab w:val="left" w:pos="720"/>
        </w:tabs>
        <w:spacing w:after="120"/>
        <w:jc w:val="right"/>
        <w:rPr>
          <w:rFonts w:cstheme="minorHAnsi"/>
          <w:sz w:val="24"/>
        </w:rPr>
      </w:pPr>
      <w:r w:rsidRPr="00087D49">
        <w:rPr>
          <w:rFonts w:cstheme="minorHAnsi"/>
          <w:sz w:val="24"/>
        </w:rPr>
        <w:t xml:space="preserve">Załącznik nr </w:t>
      </w:r>
      <w:r w:rsidR="00006EC6">
        <w:rPr>
          <w:rFonts w:cstheme="minorHAnsi"/>
          <w:sz w:val="24"/>
        </w:rPr>
        <w:t>2</w:t>
      </w:r>
      <w:r w:rsidRPr="00087D49">
        <w:rPr>
          <w:rFonts w:cstheme="minorHAnsi"/>
          <w:sz w:val="24"/>
        </w:rPr>
        <w:t xml:space="preserve"> do SWZ</w:t>
      </w:r>
    </w:p>
    <w:p w14:paraId="3955E8DD" w14:textId="378AB62F" w:rsidR="00FF3F45" w:rsidRPr="00087D49" w:rsidRDefault="00FF3F45" w:rsidP="00FF3F45">
      <w:pPr>
        <w:tabs>
          <w:tab w:val="left" w:pos="720"/>
        </w:tabs>
        <w:spacing w:after="120"/>
        <w:jc w:val="right"/>
        <w:rPr>
          <w:rFonts w:cstheme="minorHAnsi"/>
          <w:sz w:val="24"/>
        </w:rPr>
      </w:pPr>
      <w:r w:rsidRPr="00087D49">
        <w:rPr>
          <w:rFonts w:cstheme="minorHAnsi"/>
          <w:sz w:val="24"/>
        </w:rPr>
        <w:tab/>
      </w:r>
      <w:r w:rsidRPr="00087D49">
        <w:rPr>
          <w:rFonts w:cstheme="minorHAnsi"/>
          <w:sz w:val="24"/>
        </w:rPr>
        <w:tab/>
      </w:r>
      <w:r w:rsidRPr="00087D49">
        <w:rPr>
          <w:rFonts w:cstheme="minorHAnsi"/>
          <w:sz w:val="24"/>
        </w:rPr>
        <w:tab/>
      </w:r>
      <w:r w:rsidRPr="00087D49">
        <w:rPr>
          <w:rFonts w:cstheme="minorHAnsi"/>
          <w:sz w:val="24"/>
        </w:rPr>
        <w:tab/>
      </w:r>
      <w:r w:rsidRPr="00087D49">
        <w:rPr>
          <w:rFonts w:cstheme="minorHAnsi"/>
          <w:sz w:val="24"/>
        </w:rPr>
        <w:tab/>
      </w:r>
      <w:r w:rsidRPr="00087D49">
        <w:rPr>
          <w:rFonts w:cstheme="minorHAnsi"/>
          <w:sz w:val="24"/>
        </w:rPr>
        <w:tab/>
        <w:t>Nr sprawy ZSCK</w:t>
      </w:r>
      <w:r w:rsidR="00006EC6">
        <w:rPr>
          <w:rFonts w:cstheme="minorHAnsi"/>
          <w:sz w:val="24"/>
        </w:rPr>
        <w:t>R</w:t>
      </w:r>
      <w:r w:rsidRPr="00087D49">
        <w:rPr>
          <w:rFonts w:cstheme="minorHAnsi"/>
          <w:sz w:val="24"/>
        </w:rPr>
        <w:t>W.261</w:t>
      </w:r>
      <w:r w:rsidR="006513A0" w:rsidRPr="00087D49">
        <w:rPr>
          <w:rFonts w:cstheme="minorHAnsi"/>
          <w:sz w:val="24"/>
        </w:rPr>
        <w:t>.</w:t>
      </w:r>
      <w:r w:rsidR="00B11041">
        <w:rPr>
          <w:rFonts w:cstheme="minorHAnsi"/>
          <w:sz w:val="24"/>
        </w:rPr>
        <w:t>2</w:t>
      </w:r>
      <w:r w:rsidR="00006EC6">
        <w:rPr>
          <w:rFonts w:cstheme="minorHAnsi"/>
          <w:sz w:val="24"/>
        </w:rPr>
        <w:t>9</w:t>
      </w:r>
      <w:r w:rsidRPr="00087D49">
        <w:rPr>
          <w:rFonts w:cstheme="minorHAnsi"/>
          <w:sz w:val="24"/>
        </w:rPr>
        <w:t>.202</w:t>
      </w:r>
      <w:r w:rsidR="00006EC6">
        <w:rPr>
          <w:rFonts w:cstheme="minorHAnsi"/>
          <w:sz w:val="24"/>
        </w:rPr>
        <w:t>6</w:t>
      </w:r>
      <w:r w:rsidRPr="00087D49">
        <w:rPr>
          <w:rFonts w:cstheme="minorHAnsi"/>
          <w:sz w:val="24"/>
        </w:rPr>
        <w:t>.PZP</w:t>
      </w:r>
    </w:p>
    <w:p w14:paraId="2FD3442C" w14:textId="77777777" w:rsidR="00FF3F45" w:rsidRPr="00FA47BF" w:rsidRDefault="00FF3F45" w:rsidP="00FF3F45">
      <w:pPr>
        <w:tabs>
          <w:tab w:val="left" w:pos="1305"/>
        </w:tabs>
        <w:spacing w:after="0"/>
        <w:jc w:val="center"/>
        <w:rPr>
          <w:rFonts w:cs="Calibri"/>
          <w:b/>
          <w:sz w:val="28"/>
          <w:szCs w:val="24"/>
        </w:rPr>
      </w:pPr>
    </w:p>
    <w:p w14:paraId="56EB1650" w14:textId="56D0B1B5" w:rsidR="00FF3F45" w:rsidRPr="00FA47BF" w:rsidRDefault="00FF3F45" w:rsidP="00FF3F45">
      <w:pPr>
        <w:tabs>
          <w:tab w:val="left" w:pos="1305"/>
        </w:tabs>
        <w:spacing w:after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UMOWA</w:t>
      </w:r>
    </w:p>
    <w:p w14:paraId="13C3DC19" w14:textId="77777777" w:rsidR="00FF3F45" w:rsidRPr="00FA47BF" w:rsidRDefault="00FF3F45" w:rsidP="00FF3F45">
      <w:pPr>
        <w:tabs>
          <w:tab w:val="left" w:pos="1305"/>
        </w:tabs>
        <w:spacing w:after="0"/>
        <w:jc w:val="center"/>
        <w:rPr>
          <w:rFonts w:cs="Calibri"/>
          <w:b/>
          <w:sz w:val="28"/>
          <w:szCs w:val="24"/>
        </w:rPr>
      </w:pPr>
    </w:p>
    <w:p w14:paraId="5BDF672C" w14:textId="77777777" w:rsidR="00FF3F45" w:rsidRPr="00FA47BF" w:rsidRDefault="00FF3F45" w:rsidP="00FF3F45">
      <w:pPr>
        <w:spacing w:after="120"/>
        <w:rPr>
          <w:rFonts w:cstheme="minorHAnsi"/>
          <w:sz w:val="24"/>
        </w:rPr>
      </w:pPr>
      <w:r w:rsidRPr="00FA47BF">
        <w:rPr>
          <w:rFonts w:cstheme="minorHAnsi"/>
          <w:sz w:val="24"/>
        </w:rPr>
        <w:t xml:space="preserve">zawarta </w:t>
      </w:r>
      <w:r w:rsidRPr="00FA47BF">
        <w:rPr>
          <w:rFonts w:cstheme="minorHAnsi"/>
          <w:i/>
          <w:iCs/>
          <w:sz w:val="24"/>
        </w:rPr>
        <w:t>w dniu … r.</w:t>
      </w:r>
      <w:r w:rsidRPr="00FA47BF">
        <w:rPr>
          <w:rStyle w:val="Odwoanieprzypisudolnego"/>
          <w:rFonts w:cstheme="minorHAnsi"/>
          <w:i/>
          <w:iCs/>
          <w:sz w:val="24"/>
        </w:rPr>
        <w:footnoteReference w:id="1"/>
      </w:r>
      <w:r w:rsidRPr="00FA47BF">
        <w:rPr>
          <w:rFonts w:cstheme="minorHAnsi"/>
          <w:i/>
          <w:iCs/>
          <w:sz w:val="24"/>
        </w:rPr>
        <w:t>/w formie elektronicznej w dniu złożenia podpisu przez ostatnią ze Stron</w:t>
      </w:r>
      <w:r w:rsidRPr="00FA47BF">
        <w:rPr>
          <w:rStyle w:val="Odwoanieprzypisudolnego"/>
          <w:rFonts w:cstheme="minorHAnsi"/>
          <w:i/>
          <w:iCs/>
          <w:sz w:val="24"/>
        </w:rPr>
        <w:footnoteReference w:id="2"/>
      </w:r>
      <w:r w:rsidRPr="00FA47BF">
        <w:rPr>
          <w:rFonts w:cstheme="minorHAnsi"/>
          <w:sz w:val="24"/>
        </w:rPr>
        <w:t xml:space="preserve"> w … pomiędzy: </w:t>
      </w:r>
    </w:p>
    <w:p w14:paraId="2485F6C0" w14:textId="77777777" w:rsidR="00FF3F45" w:rsidRPr="00FA47BF" w:rsidRDefault="00FF3F45" w:rsidP="00FF3F45">
      <w:pPr>
        <w:spacing w:after="120"/>
        <w:rPr>
          <w:rFonts w:cstheme="minorHAnsi"/>
          <w:sz w:val="24"/>
        </w:rPr>
      </w:pPr>
    </w:p>
    <w:p w14:paraId="4257EF94" w14:textId="77777777" w:rsidR="00FF3F45" w:rsidRPr="00FA47BF" w:rsidRDefault="00FF3F45" w:rsidP="00FF3F45">
      <w:pPr>
        <w:spacing w:after="120"/>
        <w:jc w:val="both"/>
        <w:rPr>
          <w:rFonts w:cstheme="minorHAnsi"/>
          <w:sz w:val="24"/>
        </w:rPr>
      </w:pPr>
      <w:r w:rsidRPr="00FA47BF">
        <w:rPr>
          <w:rFonts w:cstheme="minorHAnsi"/>
          <w:b/>
          <w:sz w:val="24"/>
        </w:rPr>
        <w:t xml:space="preserve">Skarbem Państwa - </w:t>
      </w:r>
      <w:bookmarkStart w:id="1" w:name="_Hlk201661354"/>
      <w:r w:rsidRPr="00FA47BF">
        <w:rPr>
          <w:rFonts w:cstheme="minorHAnsi"/>
          <w:b/>
          <w:sz w:val="24"/>
        </w:rPr>
        <w:t xml:space="preserve">Zespołem Szkół Centrum Kształcenia Ustawicznego </w:t>
      </w:r>
      <w:r w:rsidRPr="00FA47BF">
        <w:rPr>
          <w:rFonts w:cstheme="minorHAnsi"/>
          <w:b/>
          <w:sz w:val="24"/>
        </w:rPr>
        <w:br/>
        <w:t>w Wojsławicach</w:t>
      </w:r>
      <w:bookmarkEnd w:id="1"/>
      <w:r w:rsidRPr="00FA47BF">
        <w:rPr>
          <w:rFonts w:cstheme="minorHAnsi"/>
          <w:b/>
          <w:sz w:val="24"/>
        </w:rPr>
        <w:t xml:space="preserve">, </w:t>
      </w:r>
      <w:r w:rsidRPr="00FA47BF">
        <w:rPr>
          <w:rFonts w:cstheme="minorHAnsi"/>
          <w:bCs/>
          <w:sz w:val="24"/>
        </w:rPr>
        <w:t>z siedzibą:</w:t>
      </w:r>
      <w:r w:rsidRPr="00FA47BF">
        <w:rPr>
          <w:rFonts w:cstheme="minorHAnsi"/>
          <w:b/>
          <w:sz w:val="24"/>
        </w:rPr>
        <w:t xml:space="preserve"> </w:t>
      </w:r>
      <w:r w:rsidRPr="00FA47BF">
        <w:rPr>
          <w:rFonts w:cstheme="minorHAnsi"/>
          <w:bCs/>
          <w:sz w:val="24"/>
        </w:rPr>
        <w:t>Wojsławice 118, 98-220 Zduńska Wola,</w:t>
      </w:r>
      <w:r w:rsidRPr="00FA47BF">
        <w:rPr>
          <w:rFonts w:cstheme="minorHAnsi"/>
          <w:b/>
          <w:sz w:val="24"/>
        </w:rPr>
        <w:t xml:space="preserve"> </w:t>
      </w:r>
      <w:r w:rsidRPr="00FA47BF">
        <w:rPr>
          <w:rFonts w:cstheme="minorHAnsi"/>
          <w:bCs/>
          <w:sz w:val="24"/>
        </w:rPr>
        <w:t>NIP: 8291197080, REGON:</w:t>
      </w:r>
      <w:r w:rsidRPr="00FA47BF">
        <w:rPr>
          <w:rFonts w:cstheme="minorHAnsi"/>
          <w:sz w:val="24"/>
        </w:rPr>
        <w:t xml:space="preserve"> </w:t>
      </w:r>
      <w:r w:rsidRPr="00FA47BF">
        <w:rPr>
          <w:rFonts w:cstheme="minorHAnsi"/>
          <w:bCs/>
          <w:sz w:val="24"/>
        </w:rPr>
        <w:t>000095880,</w:t>
      </w:r>
      <w:r w:rsidRPr="00FA47BF">
        <w:rPr>
          <w:rFonts w:cstheme="minorHAnsi"/>
          <w:b/>
          <w:sz w:val="24"/>
        </w:rPr>
        <w:t xml:space="preserve"> </w:t>
      </w:r>
      <w:r w:rsidRPr="00FA47BF">
        <w:rPr>
          <w:rFonts w:cstheme="minorHAnsi"/>
          <w:sz w:val="24"/>
        </w:rPr>
        <w:t>zwanym dalej w treści umowy „</w:t>
      </w:r>
      <w:r w:rsidRPr="00FA47BF">
        <w:rPr>
          <w:rFonts w:cstheme="minorHAnsi"/>
          <w:b/>
          <w:bCs/>
          <w:sz w:val="24"/>
        </w:rPr>
        <w:t>Zamawiającym</w:t>
      </w:r>
      <w:r w:rsidRPr="00FA47BF">
        <w:rPr>
          <w:rFonts w:cstheme="minorHAnsi"/>
          <w:sz w:val="24"/>
        </w:rPr>
        <w:t>”,  reprezentowanym przez:</w:t>
      </w:r>
    </w:p>
    <w:p w14:paraId="428ED3B6" w14:textId="77777777" w:rsidR="00FF3F45" w:rsidRPr="00FA47BF" w:rsidRDefault="00FF3F45" w:rsidP="00FF3F45">
      <w:pPr>
        <w:spacing w:after="120"/>
        <w:jc w:val="both"/>
        <w:rPr>
          <w:rFonts w:cstheme="minorHAnsi"/>
          <w:sz w:val="24"/>
        </w:rPr>
      </w:pPr>
      <w:r w:rsidRPr="00FA47BF">
        <w:rPr>
          <w:rFonts w:cstheme="minorHAnsi"/>
          <w:sz w:val="24"/>
        </w:rPr>
        <w:t>Jolantę Będkowską - Ławniczak – Dyrektora Zespołu Szkół Centrum Kształcenia Ustawicznego w Wojsławicach</w:t>
      </w:r>
    </w:p>
    <w:p w14:paraId="7C5CC9E0" w14:textId="77777777" w:rsidR="00FF3F45" w:rsidRPr="00FA47BF" w:rsidRDefault="00FF3F45" w:rsidP="00FF3F45">
      <w:pPr>
        <w:spacing w:after="120"/>
        <w:rPr>
          <w:rFonts w:cstheme="minorHAnsi"/>
          <w:sz w:val="24"/>
        </w:rPr>
      </w:pPr>
      <w:r w:rsidRPr="00FA47BF">
        <w:rPr>
          <w:rFonts w:cstheme="minorHAnsi"/>
          <w:sz w:val="24"/>
        </w:rPr>
        <w:t xml:space="preserve">a: </w:t>
      </w:r>
    </w:p>
    <w:p w14:paraId="0EB991A3" w14:textId="77777777" w:rsidR="00FF3F45" w:rsidRPr="00FA47BF" w:rsidRDefault="00FF3F45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cstheme="minorHAnsi"/>
          <w:color w:val="000000"/>
          <w:sz w:val="24"/>
        </w:rPr>
      </w:pPr>
      <w:r w:rsidRPr="00FA47BF">
        <w:rPr>
          <w:rFonts w:cstheme="minorHAnsi"/>
          <w:color w:val="000000"/>
          <w:sz w:val="24"/>
        </w:rPr>
        <w:t>*gdy wykonawcą jest spółka prawa handlowego:</w:t>
      </w:r>
    </w:p>
    <w:p w14:paraId="0014C60D" w14:textId="77777777" w:rsidR="00FF3F45" w:rsidRPr="00FA47BF" w:rsidRDefault="00FF3F45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cstheme="minorHAnsi"/>
          <w:color w:val="000000"/>
          <w:sz w:val="24"/>
        </w:rPr>
      </w:pPr>
      <w:r w:rsidRPr="00FA47BF">
        <w:rPr>
          <w:rFonts w:cstheme="minorHAnsi"/>
          <w:color w:val="000000"/>
          <w:sz w:val="24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FA47BF">
        <w:rPr>
          <w:rFonts w:cstheme="minorHAnsi"/>
          <w:b/>
          <w:bCs/>
          <w:color w:val="000000"/>
          <w:sz w:val="24"/>
        </w:rPr>
        <w:t>„Wykonawcą”</w:t>
      </w:r>
      <w:r w:rsidRPr="00FA47BF">
        <w:rPr>
          <w:rFonts w:cstheme="minorHAnsi"/>
          <w:color w:val="000000"/>
          <w:sz w:val="24"/>
        </w:rPr>
        <w:t xml:space="preserve"> reprezentowaną przez […]</w:t>
      </w:r>
    </w:p>
    <w:p w14:paraId="37FE9E2A" w14:textId="77777777" w:rsidR="00FF3F45" w:rsidRPr="00FA47BF" w:rsidRDefault="00FF3F45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cstheme="minorHAnsi"/>
          <w:color w:val="000000"/>
          <w:sz w:val="24"/>
        </w:rPr>
      </w:pPr>
    </w:p>
    <w:p w14:paraId="3E068900" w14:textId="77777777" w:rsidR="00FF3F45" w:rsidRPr="00FA47BF" w:rsidRDefault="00FF3F45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cstheme="minorHAnsi"/>
          <w:color w:val="000000"/>
          <w:sz w:val="24"/>
        </w:rPr>
      </w:pPr>
      <w:r w:rsidRPr="00FA47BF">
        <w:rPr>
          <w:rFonts w:cstheme="minorHAnsi"/>
          <w:color w:val="000000"/>
          <w:sz w:val="24"/>
        </w:rPr>
        <w:t>*gdy wykonawcą jest osoba fizyczna prowadząca działalność gospodarczą:</w:t>
      </w:r>
    </w:p>
    <w:p w14:paraId="1BC2A104" w14:textId="77777777" w:rsidR="00FF3F45" w:rsidRPr="00FA47BF" w:rsidRDefault="00FF3F45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cstheme="minorHAnsi"/>
          <w:color w:val="000000"/>
          <w:sz w:val="24"/>
        </w:rPr>
      </w:pPr>
      <w:r w:rsidRPr="00FA47BF">
        <w:rPr>
          <w:rFonts w:cstheme="minorHAnsi"/>
          <w:color w:val="000000"/>
          <w:sz w:val="24"/>
        </w:rPr>
        <w:t>Panią/Panem […] o numerze PESEL […], prowadzącą/-</w:t>
      </w:r>
      <w:proofErr w:type="spellStart"/>
      <w:r w:rsidRPr="00FA47BF">
        <w:rPr>
          <w:rFonts w:cstheme="minorHAnsi"/>
          <w:color w:val="000000"/>
          <w:sz w:val="24"/>
        </w:rPr>
        <w:t>ym</w:t>
      </w:r>
      <w:proofErr w:type="spellEnd"/>
      <w:r w:rsidRPr="00FA47BF">
        <w:rPr>
          <w:rFonts w:cstheme="minorHAnsi"/>
          <w:color w:val="000000"/>
          <w:sz w:val="24"/>
        </w:rPr>
        <w:t xml:space="preserve"> działalność gospodarczą pod firmą […] z siedzibą w [..], NIP: […], zwaną/-</w:t>
      </w:r>
      <w:proofErr w:type="spellStart"/>
      <w:r w:rsidRPr="00FA47BF">
        <w:rPr>
          <w:rFonts w:cstheme="minorHAnsi"/>
          <w:color w:val="000000"/>
          <w:sz w:val="24"/>
        </w:rPr>
        <w:t>ym</w:t>
      </w:r>
      <w:proofErr w:type="spellEnd"/>
      <w:r w:rsidRPr="00FA47BF">
        <w:rPr>
          <w:rFonts w:cstheme="minorHAnsi"/>
          <w:color w:val="000000"/>
          <w:sz w:val="24"/>
        </w:rPr>
        <w:t xml:space="preserve"> dalej </w:t>
      </w:r>
      <w:r w:rsidRPr="00FA47BF">
        <w:rPr>
          <w:rFonts w:cstheme="minorHAnsi"/>
          <w:b/>
          <w:bCs/>
          <w:color w:val="000000"/>
          <w:sz w:val="24"/>
        </w:rPr>
        <w:t>„Wykonawcą”</w:t>
      </w:r>
      <w:r w:rsidRPr="00FA47BF">
        <w:rPr>
          <w:rFonts w:cstheme="minorHAnsi"/>
          <w:color w:val="000000"/>
          <w:sz w:val="24"/>
        </w:rPr>
        <w:t>, reprezentowaną/-</w:t>
      </w:r>
      <w:proofErr w:type="spellStart"/>
      <w:r w:rsidRPr="00FA47BF">
        <w:rPr>
          <w:rFonts w:cstheme="minorHAnsi"/>
          <w:color w:val="000000"/>
          <w:sz w:val="24"/>
        </w:rPr>
        <w:t>ym</w:t>
      </w:r>
      <w:proofErr w:type="spellEnd"/>
      <w:r w:rsidRPr="00FA47BF">
        <w:rPr>
          <w:rFonts w:cstheme="minorHAnsi"/>
          <w:color w:val="000000"/>
          <w:sz w:val="24"/>
        </w:rPr>
        <w:t xml:space="preserve"> przez […]</w:t>
      </w:r>
    </w:p>
    <w:p w14:paraId="14A7CC08" w14:textId="77777777" w:rsidR="00FF3F45" w:rsidRPr="00FA47BF" w:rsidRDefault="00FF3F45" w:rsidP="00FF3F45">
      <w:pPr>
        <w:pStyle w:val="Tekstpodstawowy"/>
        <w:ind w:hanging="11"/>
        <w:rPr>
          <w:rFonts w:asciiTheme="minorHAnsi" w:hAnsiTheme="minorHAnsi" w:cstheme="minorHAnsi"/>
          <w:color w:val="000000" w:themeColor="text1"/>
          <w:szCs w:val="22"/>
        </w:rPr>
      </w:pPr>
      <w:r w:rsidRPr="00FA47BF">
        <w:rPr>
          <w:rFonts w:asciiTheme="minorHAnsi" w:hAnsiTheme="minorHAnsi" w:cstheme="minorHAnsi"/>
          <w:color w:val="000000" w:themeColor="text1"/>
          <w:szCs w:val="22"/>
        </w:rPr>
        <w:t>dalej łącznie nazywane „</w:t>
      </w:r>
      <w:r w:rsidRPr="00FA47BF">
        <w:rPr>
          <w:rFonts w:asciiTheme="minorHAnsi" w:hAnsiTheme="minorHAnsi" w:cstheme="minorHAnsi"/>
          <w:b/>
          <w:bCs/>
          <w:color w:val="000000" w:themeColor="text1"/>
          <w:szCs w:val="22"/>
        </w:rPr>
        <w:t>Stronami</w:t>
      </w:r>
      <w:r w:rsidRPr="00FA47BF">
        <w:rPr>
          <w:rFonts w:asciiTheme="minorHAnsi" w:hAnsiTheme="minorHAnsi" w:cstheme="minorHAnsi"/>
          <w:color w:val="000000" w:themeColor="text1"/>
          <w:szCs w:val="22"/>
        </w:rPr>
        <w:t>”, zaś osobno „</w:t>
      </w:r>
      <w:r w:rsidRPr="00FA47BF">
        <w:rPr>
          <w:rFonts w:asciiTheme="minorHAnsi" w:hAnsiTheme="minorHAnsi" w:cstheme="minorHAnsi"/>
          <w:b/>
          <w:bCs/>
          <w:color w:val="000000" w:themeColor="text1"/>
          <w:szCs w:val="22"/>
        </w:rPr>
        <w:t>Stroną</w:t>
      </w:r>
      <w:r w:rsidRPr="00FA47BF">
        <w:rPr>
          <w:rFonts w:asciiTheme="minorHAnsi" w:hAnsiTheme="minorHAnsi" w:cstheme="minorHAnsi"/>
          <w:color w:val="000000" w:themeColor="text1"/>
          <w:szCs w:val="22"/>
        </w:rPr>
        <w:t>”,</w:t>
      </w:r>
    </w:p>
    <w:p w14:paraId="044AFD84" w14:textId="77777777" w:rsidR="00FF3F45" w:rsidRPr="00FA47BF" w:rsidRDefault="00FF3F45" w:rsidP="00FF3F45">
      <w:pPr>
        <w:pStyle w:val="Tekstpodstawowy"/>
        <w:ind w:hanging="11"/>
        <w:rPr>
          <w:rFonts w:asciiTheme="minorHAnsi" w:hAnsiTheme="minorHAnsi" w:cstheme="minorHAnsi"/>
          <w:color w:val="000000" w:themeColor="text1"/>
          <w:szCs w:val="22"/>
        </w:rPr>
      </w:pPr>
    </w:p>
    <w:p w14:paraId="4BEC63AE" w14:textId="77777777" w:rsidR="00FF3F45" w:rsidRPr="00FA47BF" w:rsidRDefault="00FF3F45" w:rsidP="00FF3F45">
      <w:pPr>
        <w:spacing w:after="120"/>
        <w:jc w:val="both"/>
        <w:rPr>
          <w:rFonts w:cstheme="minorHAnsi"/>
          <w:sz w:val="24"/>
        </w:rPr>
      </w:pPr>
      <w:r w:rsidRPr="00FA47BF">
        <w:rPr>
          <w:rFonts w:cstheme="minorHAnsi"/>
          <w:sz w:val="24"/>
        </w:rPr>
        <w:t>w wyniku postępowania o udzielenie zamówienia publicznego prowadzonego w trybie podstawowym bez przeprowadzenia negocjacji na podstawie: art. 275 ust. 1 ustawy z 11 września 2019 r. - Prawo zamówień publicznych (Dz. U. z 2024 r. poz. 1320) pn</w:t>
      </w:r>
      <w:r w:rsidRPr="00FA47BF">
        <w:rPr>
          <w:rFonts w:cstheme="minorHAnsi"/>
          <w:b/>
          <w:sz w:val="24"/>
        </w:rPr>
        <w:t>.</w:t>
      </w:r>
      <w:r w:rsidRPr="00FA47BF">
        <w:rPr>
          <w:rFonts w:cstheme="minorHAnsi"/>
          <w:sz w:val="24"/>
        </w:rPr>
        <w:t xml:space="preserve"> […]</w:t>
      </w:r>
      <w:r w:rsidRPr="00FA47BF">
        <w:rPr>
          <w:rFonts w:eastAsia="Cambria" w:cstheme="minorHAnsi"/>
          <w:sz w:val="24"/>
        </w:rPr>
        <w:t xml:space="preserve"> znak: […] </w:t>
      </w:r>
      <w:r w:rsidRPr="00FA47BF">
        <w:rPr>
          <w:rFonts w:cstheme="minorHAnsi"/>
          <w:sz w:val="24"/>
        </w:rPr>
        <w:t>została zawarta umowa o następującej treści:</w:t>
      </w:r>
    </w:p>
    <w:p w14:paraId="171FD148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AAC7F8A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§ 1</w:t>
      </w:r>
    </w:p>
    <w:p w14:paraId="06A59672" w14:textId="78AE2335" w:rsid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4B8990B4" w14:textId="77812B52" w:rsidR="00B43C29" w:rsidRDefault="00B43C29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3167D224" w14:textId="76F57189" w:rsidR="00B43C29" w:rsidRDefault="00B43C29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41119965" w14:textId="5B367EA6" w:rsidR="00B43C29" w:rsidRDefault="00B43C29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54A580AB" w14:textId="6C45FC35" w:rsidR="00B43C29" w:rsidRDefault="00B43C29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53E96029" w14:textId="77777777" w:rsidR="00B43C29" w:rsidRPr="00B151D0" w:rsidRDefault="00B43C29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5C0352D4" w14:textId="4DFB5AF0" w:rsidR="00575B97" w:rsidRPr="00122B1E" w:rsidRDefault="00575B97" w:rsidP="00B151D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Zamawiający zamawia, a Wykonawca zobowiązuje się dostarczyć artykuły żywnościowe partiami, zgodnie z zamówieniem złożonym przez Zamawiającego, w asortymencie i cenie określonej w formularzu ofertowym i formularzu cenowym,</w:t>
      </w:r>
      <w:r w:rsidRPr="00122B1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stanowiącym integralną część niniejszej umowy, w zakresie części</w:t>
      </w:r>
      <w:r w:rsidR="001902EA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</w:t>
      </w: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….</w:t>
      </w:r>
      <w:r w:rsidR="001902EA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</w:t>
      </w: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zamówienia określonej w SWZ.</w:t>
      </w:r>
    </w:p>
    <w:p w14:paraId="7772927F" w14:textId="67FF2A24" w:rsidR="00575B97" w:rsidRPr="00122B1E" w:rsidRDefault="00575B97" w:rsidP="00B151D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22B1E">
        <w:rPr>
          <w:rFonts w:ascii="Times New Roman" w:hAnsi="Times New Roman" w:cs="Times New Roman"/>
          <w:sz w:val="24"/>
          <w:szCs w:val="24"/>
        </w:rPr>
        <w:t xml:space="preserve">Dostarczenie przedmiotu umowy Zamawiającemu następować będzie partiami, stosownie </w:t>
      </w: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do potrzeb Zamawiającego (wyłączając przerwy wakacji letnich, ferii zimowych i przerw świątecznych lub innych sytuacji, których nie dało się wcześniej przewidzieć, które zmniejszają zapotrzebowanie).</w:t>
      </w:r>
    </w:p>
    <w:p w14:paraId="086538B6" w14:textId="4A1FF869" w:rsidR="00EA0DF6" w:rsidRPr="00122B1E" w:rsidRDefault="00EA0DF6" w:rsidP="00EA0DF6">
      <w:pPr>
        <w:numPr>
          <w:ilvl w:val="0"/>
          <w:numId w:val="2"/>
        </w:numPr>
        <w:suppressAutoHyphens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22B1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Wykonawca w ramach realizacji umowy zobowiązany jest do wyładunku dostarczonego towaru. Miejsce wyładunku: budynek </w:t>
      </w:r>
      <w:r w:rsidR="001902E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dydaktyczny, sekretariat szkoły znajdujących się na </w:t>
      </w:r>
      <w:r w:rsidR="00006EC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terenie</w:t>
      </w:r>
      <w:r w:rsidR="001902E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ZSCK</w:t>
      </w:r>
      <w:r w:rsidR="00006EC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R</w:t>
      </w:r>
      <w:r w:rsidR="001902E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122B1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w Wojsławicach</w:t>
      </w:r>
      <w:r w:rsidR="001902E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  <w:r w:rsidRPr="00122B1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Wojsławice 11</w:t>
      </w:r>
      <w:r w:rsidR="009F686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8</w:t>
      </w:r>
      <w:r w:rsidRPr="00122B1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 98-220 Zduńska Wola.</w:t>
      </w:r>
    </w:p>
    <w:p w14:paraId="257E7F74" w14:textId="59DE3D15" w:rsidR="007E133A" w:rsidRPr="00122B1E" w:rsidRDefault="007E133A" w:rsidP="00B151D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Opakowania dostarczanych przez Wykonawcę artykułów spożywczych muszą być oznakowane widoczną datą terminu przydatności do spożycia.</w:t>
      </w:r>
    </w:p>
    <w:p w14:paraId="3DDA38CE" w14:textId="70526DD6" w:rsidR="007E133A" w:rsidRPr="00122B1E" w:rsidRDefault="007E133A" w:rsidP="00B151D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Zamawiane produkty mają być bez śladów uszkodzeń mechanicznych, wg ważnej daty do spożycia w okresie zaplanowanej przez zamawiającego dostawy i zużycia.</w:t>
      </w:r>
    </w:p>
    <w:p w14:paraId="254C9FDB" w14:textId="635585EC" w:rsidR="007E133A" w:rsidRPr="00122B1E" w:rsidRDefault="007E133A" w:rsidP="00B151D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22B1E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Dostarczane produkty muszą spełniać wszelkie wymagane normy jakościowe.</w:t>
      </w:r>
    </w:p>
    <w:p w14:paraId="1C730F07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514459B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§ 2</w:t>
      </w:r>
    </w:p>
    <w:p w14:paraId="75BEF86A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A4CE1AF" w14:textId="0707AFF0" w:rsidR="00B151D0" w:rsidRPr="00B151D0" w:rsidRDefault="00B151D0" w:rsidP="00B151D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Umowa została zawarta na okres od dnia </w:t>
      </w:r>
      <w:r w:rsidR="00006EC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01.09.2026 r.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</w:t>
      </w:r>
      <w:r w:rsidRPr="00B151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do dnia </w:t>
      </w:r>
      <w:r w:rsidR="00006EC6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25.06.2027 r</w:t>
      </w:r>
      <w:r w:rsidRPr="00B151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.</w:t>
      </w:r>
    </w:p>
    <w:p w14:paraId="4D244DA6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4C3C6A1" w14:textId="6B0411F2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§ </w:t>
      </w:r>
      <w:r w:rsidR="00EA0DF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3</w:t>
      </w:r>
    </w:p>
    <w:p w14:paraId="65A7C27D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6FDD117F" w14:textId="77777777" w:rsidR="00B151D0" w:rsidRPr="00B151D0" w:rsidRDefault="00B151D0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Za zrealizowane dostawy Zamawiający zapłaci Wykonawcy wynagrodzenie brutto na podstawie cen jednostkowych określonych w ofercie.</w:t>
      </w:r>
    </w:p>
    <w:p w14:paraId="0EF5180C" w14:textId="77777777" w:rsidR="00B151D0" w:rsidRPr="00B151D0" w:rsidRDefault="00B151D0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Płatności z tytułu przedłożonych faktur częściowych to jest za dostarczone produkty, będą realizowane przez Zamawiającego w miesięcznych okresach rozliczeniowych w terminie do ……… dni, od dnia przedłożenia Zamawiającemu prawidłowo wystawionej faktury 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br/>
        <w:t>i będą one stanowić iloczyn ilości dostarczonych produktów oraz ich cen jednostkowych określonych w formularzu ofertowym.</w:t>
      </w:r>
    </w:p>
    <w:p w14:paraId="6BA82ED7" w14:textId="77C83426" w:rsidR="00B151D0" w:rsidRDefault="00B151D0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6F5A8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Łączną maksymalną wysokość wynagrodzenia ustala się na kwotę</w:t>
      </w:r>
      <w:r w:rsidR="006513A0" w:rsidRPr="006F5A8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</w:t>
      </w:r>
      <w:r w:rsidRPr="006F5A8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...........</w:t>
      </w:r>
      <w:r w:rsidR="006513A0" w:rsidRPr="006F5A8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</w:t>
      </w:r>
      <w:r w:rsidRPr="006F5A8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zł brutto.</w:t>
      </w:r>
    </w:p>
    <w:p w14:paraId="568587FF" w14:textId="0FE6A855" w:rsidR="0023551F" w:rsidRPr="00831BD8" w:rsidRDefault="0023551F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831BD8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Zamawiający przewiduje możliwość zmiany zawartej umowy w stosunku do treści wybranej oferty w zakresie uregulowanym w art. 454-455 ustawy Prawo zamówień publicznych.</w:t>
      </w:r>
    </w:p>
    <w:p w14:paraId="4601A0C1" w14:textId="01F3189A" w:rsidR="00897C6E" w:rsidRDefault="00B151D0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Faktura zostanie wystawiona na nabywcę: </w:t>
      </w:r>
      <w:r w:rsidR="006513A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Zespół Szkół Centrum Kształcenia </w:t>
      </w:r>
      <w:r w:rsidR="00006EC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Rolniczego w Wojsławicach</w:t>
      </w:r>
      <w:r w:rsidR="006513A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, Wojsławice 118, 98-220 Zduńska Wola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NIP </w:t>
      </w:r>
      <w:r w:rsidR="006513A0" w:rsidRPr="006513A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8291197080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</w:t>
      </w:r>
      <w:r w:rsidR="00897C6E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który jest jednocześnie odbiorcą i płatnikiem.</w:t>
      </w:r>
    </w:p>
    <w:p w14:paraId="33C9BF2B" w14:textId="77777777" w:rsidR="00B151D0" w:rsidRPr="00B151D0" w:rsidRDefault="00B151D0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Zamawiający zapłaci faktury, o których mowa w ust. 2 tylko za produkty przyjęte przez Zamawiającego, których jakość nie budziła wątpliwości.</w:t>
      </w:r>
    </w:p>
    <w:p w14:paraId="5DB7AA30" w14:textId="77777777" w:rsidR="00B151D0" w:rsidRPr="00B151D0" w:rsidRDefault="00B151D0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W razie zwłoki Zamawiającego w zapłacie należnych Wykonawcy płatności, Zamawiający zapłaci Wykonawcy odsetki od wymagalnej kwoty w wysokości odsetek ustawowych za każdy dzień zwłoki powyżej terminu płatności.</w:t>
      </w:r>
    </w:p>
    <w:p w14:paraId="6A08DDE9" w14:textId="015906EE" w:rsidR="00B151D0" w:rsidRPr="00B151D0" w:rsidRDefault="00B151D0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Ceny jednostkowe podane w formularzu ofertowym nie ulegną zmianie przez cały okres obowiązywania umowy</w:t>
      </w:r>
      <w:r w:rsidR="00897C6E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z zastrzeżeniem </w:t>
      </w:r>
      <w:r w:rsidR="00897C6E"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§</w:t>
      </w:r>
      <w:r w:rsidR="00897C6E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</w:t>
      </w:r>
      <w:r w:rsidR="00EA0DF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7</w:t>
      </w:r>
      <w:r w:rsidR="00897C6E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</w:t>
      </w:r>
    </w:p>
    <w:p w14:paraId="4253F859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A6B4314" w14:textId="7FE1D3AE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§ </w:t>
      </w:r>
      <w:r w:rsidR="00EA0DF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4</w:t>
      </w:r>
    </w:p>
    <w:p w14:paraId="6FF91A73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27892DB" w14:textId="77777777" w:rsidR="00B151D0" w:rsidRPr="00B151D0" w:rsidRDefault="00B151D0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lastRenderedPageBreak/>
        <w:t>Wykonawca ponosi odpowiedzialność za niewykonanie lub nienależyte wykonanie przedmiotu umowy oraz za szkody powstałe podczas wykonywania umowy.</w:t>
      </w:r>
    </w:p>
    <w:p w14:paraId="26A6B6C0" w14:textId="0511AFA8" w:rsidR="00B151D0" w:rsidRPr="00B151D0" w:rsidRDefault="00B151D0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W przypadku odstąpienia od umowy z przyczyn leżących po stronie Wykonawcy, Zamawiający może żądać od Wykonawcy kary umownej w wysokości 20% łącznego maksymalnego </w:t>
      </w:r>
      <w:r w:rsidR="00B93047"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wynagrodzenia,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o którym mowa w §</w:t>
      </w:r>
      <w:r w:rsidR="0031767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3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ust.3 niniejszej umowy.</w:t>
      </w:r>
    </w:p>
    <w:p w14:paraId="64BD9966" w14:textId="78FF7916" w:rsidR="00B151D0" w:rsidRPr="00B151D0" w:rsidRDefault="00B151D0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Z tytułu zwłoki w dostawie, Zamawiający ma prawo żądać od wykonawcy kary umownej  w wysokości 10 % ceny brutto zamawianego asortymentu za każdy dzień opóźnienia dostawy. Powyższa kara naliczana będzie również w przypadku dostarczenia Zamawiającemu artykułów podlegających reklamacji, do czasu ich wymiany na artykuły spełniające wymagania zarówno co do jakości jak i ilości.</w:t>
      </w:r>
    </w:p>
    <w:p w14:paraId="58B2B9FE" w14:textId="77777777" w:rsidR="00B151D0" w:rsidRPr="00B151D0" w:rsidRDefault="00B151D0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Zamawiający może dochodzić odszkodowania przewyższającego wysokość kar umownych na zasadach ogólnych.</w:t>
      </w:r>
    </w:p>
    <w:p w14:paraId="5B961A3E" w14:textId="77777777" w:rsidR="00B151D0" w:rsidRPr="00B151D0" w:rsidRDefault="00B151D0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Wykonawca wyraża zgodę na potrącenie naliczonych kar umownych z wierzytelności przysługujących mu względem Zamawiającego w tym z tytułu wystawionych faktur VAT.</w:t>
      </w:r>
    </w:p>
    <w:p w14:paraId="2879959D" w14:textId="21749C1C" w:rsidR="00B151D0" w:rsidRPr="005B623F" w:rsidRDefault="00B151D0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Łączna maksymalna wysokość kar umownych przysługujących Zamawiającemu nie może przekroczyć 30% szacunkowego wynagrodzenia brutto określonego w §</w:t>
      </w:r>
      <w:r w:rsidR="002E19CA"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</w:t>
      </w:r>
      <w:r w:rsidR="001564BE"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3</w:t>
      </w:r>
      <w:r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ust. 3 Umowy.</w:t>
      </w:r>
    </w:p>
    <w:p w14:paraId="5B6D80C0" w14:textId="77777777" w:rsidR="00B151D0" w:rsidRPr="00B151D0" w:rsidRDefault="00B151D0" w:rsidP="00B151D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12F121FD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7B1B164" w14:textId="55444EA9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§</w:t>
      </w:r>
      <w:r w:rsidR="00EA0DF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5</w:t>
      </w:r>
    </w:p>
    <w:p w14:paraId="06EF11F0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1C8FD80A" w14:textId="3B0D7E13" w:rsidR="00B151D0" w:rsidRPr="00B151D0" w:rsidRDefault="00B151D0" w:rsidP="00B151D0">
      <w:pPr>
        <w:numPr>
          <w:ilvl w:val="0"/>
          <w:numId w:val="6"/>
        </w:numPr>
        <w:tabs>
          <w:tab w:val="num" w:pos="-72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Zamawiający może odstąpić od umowy w wypadku </w:t>
      </w:r>
      <w:r w:rsidR="00B93047"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niewykonywania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lub nienależytego wykonywania zobowiązania, w szczególności w wypadku zwłoki Wykonawcy 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br/>
        <w:t>w dostawie zamawianego asortymentu.</w:t>
      </w:r>
    </w:p>
    <w:p w14:paraId="555FC5C8" w14:textId="5DCFABC2" w:rsidR="00B151D0" w:rsidRPr="00B151D0" w:rsidRDefault="00B151D0" w:rsidP="00B151D0">
      <w:pPr>
        <w:numPr>
          <w:ilvl w:val="0"/>
          <w:numId w:val="6"/>
        </w:numPr>
        <w:tabs>
          <w:tab w:val="num" w:pos="-72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Prawo odstąpienia przysługuje Zamawiającemu w terminie 14 dni licząc od dnia stwierdzenia </w:t>
      </w:r>
      <w:r w:rsidR="00B93047"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okoliczności,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o których mowa w ust. 1.</w:t>
      </w:r>
    </w:p>
    <w:p w14:paraId="563374CD" w14:textId="77777777" w:rsidR="00B151D0" w:rsidRPr="00B151D0" w:rsidRDefault="00B151D0" w:rsidP="00B151D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F14D2F0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CECFB55" w14:textId="38D5D88F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§ </w:t>
      </w:r>
      <w:r w:rsidR="00EA0DF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6</w:t>
      </w:r>
    </w:p>
    <w:p w14:paraId="1A72C3EC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FD2F89F" w14:textId="77777777" w:rsidR="00B151D0" w:rsidRPr="00B151D0" w:rsidRDefault="00B151D0" w:rsidP="00B151D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</w:t>
      </w:r>
    </w:p>
    <w:p w14:paraId="1B98B4F8" w14:textId="32043ED9" w:rsidR="00B151D0" w:rsidRPr="00B151D0" w:rsidRDefault="00B151D0" w:rsidP="00B151D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W przypadku, o którym mowa w ust. </w:t>
      </w:r>
      <w:r w:rsidR="002E19CA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1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Wykonawca może żądać wyłącznie wynagrodzenia należnego z tytułu wykonania części umowy.</w:t>
      </w:r>
    </w:p>
    <w:p w14:paraId="19809110" w14:textId="77777777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AA908AE" w14:textId="34AFE3C1" w:rsid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§ </w:t>
      </w:r>
      <w:r w:rsidR="00EA0DF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7</w:t>
      </w:r>
    </w:p>
    <w:p w14:paraId="329611B8" w14:textId="77777777" w:rsidR="007A463F" w:rsidRDefault="007A463F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DD425B1" w14:textId="5F01140B" w:rsidR="00B151D0" w:rsidRPr="007A463F" w:rsidRDefault="00B151D0" w:rsidP="007A463F">
      <w:pPr>
        <w:pStyle w:val="Default"/>
        <w:numPr>
          <w:ilvl w:val="0"/>
          <w:numId w:val="10"/>
        </w:numPr>
        <w:spacing w:after="21"/>
        <w:ind w:left="284"/>
        <w:jc w:val="both"/>
      </w:pPr>
      <w:r w:rsidRPr="007A463F">
        <w:t xml:space="preserve">Wynagrodzenie, o którym mowa w § </w:t>
      </w:r>
      <w:r w:rsidR="002E19CA">
        <w:t>3</w:t>
      </w:r>
      <w:r w:rsidRPr="007A463F">
        <w:t xml:space="preserve"> ust. 1 niniejszej umowy, może zostać zwaloryzowane na wniosek strony, po spełnieniu przesłanek określonych w umowie, w przypadku zaistnienia zmiany ceny </w:t>
      </w:r>
      <w:r w:rsidR="00B93047">
        <w:t>produktów żywnościowych</w:t>
      </w:r>
      <w:r w:rsidRPr="007A463F">
        <w:t xml:space="preserve">. </w:t>
      </w:r>
    </w:p>
    <w:p w14:paraId="2EB6D7A9" w14:textId="0692A783" w:rsidR="00B151D0" w:rsidRPr="007A463F" w:rsidRDefault="00B151D0" w:rsidP="007A463F">
      <w:pPr>
        <w:pStyle w:val="Default"/>
        <w:numPr>
          <w:ilvl w:val="0"/>
          <w:numId w:val="10"/>
        </w:numPr>
        <w:spacing w:after="21"/>
        <w:ind w:left="284"/>
        <w:jc w:val="both"/>
      </w:pPr>
      <w:r w:rsidRPr="007A463F">
        <w:t xml:space="preserve">Przez zmianę cen </w:t>
      </w:r>
      <w:r w:rsidR="00B93047">
        <w:t>produktów żywnościowych</w:t>
      </w:r>
      <w:r w:rsidRPr="007A463F">
        <w:t xml:space="preserve"> rozumie się zarówno wzrost odpowiednio cen, jak i ich obniżenie względem cen</w:t>
      </w:r>
      <w:r w:rsidR="00B93047">
        <w:t xml:space="preserve"> </w:t>
      </w:r>
      <w:r w:rsidRPr="007A463F">
        <w:t xml:space="preserve">przyjętych w celu ustalenia wynagrodzenia Wykonawcy zawartego w ofercie. </w:t>
      </w:r>
    </w:p>
    <w:p w14:paraId="377C3880" w14:textId="04A6B915" w:rsidR="00B151D0" w:rsidRPr="007A463F" w:rsidRDefault="00B151D0" w:rsidP="007A463F">
      <w:pPr>
        <w:pStyle w:val="Default"/>
        <w:numPr>
          <w:ilvl w:val="0"/>
          <w:numId w:val="10"/>
        </w:numPr>
        <w:spacing w:after="21"/>
        <w:ind w:left="284"/>
        <w:jc w:val="both"/>
      </w:pPr>
      <w:r w:rsidRPr="007A463F">
        <w:t xml:space="preserve">Warunkiem dokonania zmiany wysokości wynagrodzenia, w oparciu o postanowienia niniejszego paragrafu, jest ustalenie wpływu zmiany cen </w:t>
      </w:r>
      <w:r w:rsidR="00B93047">
        <w:t>produktów żywnościowych</w:t>
      </w:r>
      <w:r w:rsidRPr="007A463F">
        <w:t xml:space="preserve">, na ustalone w umowie wynagrodzenie za jego wykonanie. </w:t>
      </w:r>
    </w:p>
    <w:p w14:paraId="339052A1" w14:textId="77777777" w:rsidR="00B151D0" w:rsidRPr="007A463F" w:rsidRDefault="00B151D0" w:rsidP="007A463F">
      <w:pPr>
        <w:pStyle w:val="Default"/>
        <w:numPr>
          <w:ilvl w:val="0"/>
          <w:numId w:val="10"/>
        </w:numPr>
        <w:spacing w:after="21"/>
        <w:ind w:left="284"/>
        <w:jc w:val="both"/>
      </w:pPr>
      <w:r w:rsidRPr="007A463F">
        <w:t xml:space="preserve">Wniosek o waloryzację wynagrodzenia powinien zawierać co najmniej: </w:t>
      </w:r>
    </w:p>
    <w:p w14:paraId="42BEB2F2" w14:textId="7CBC142D" w:rsidR="00B151D0" w:rsidRPr="007A463F" w:rsidRDefault="00B151D0" w:rsidP="007A463F">
      <w:pPr>
        <w:pStyle w:val="Default"/>
        <w:numPr>
          <w:ilvl w:val="0"/>
          <w:numId w:val="11"/>
        </w:numPr>
        <w:spacing w:after="21"/>
        <w:jc w:val="both"/>
      </w:pPr>
      <w:r w:rsidRPr="007A463F">
        <w:t>zakres proponowanej zmiany</w:t>
      </w:r>
      <w:r w:rsidRPr="007A463F">
        <w:rPr>
          <w:i/>
          <w:iCs/>
        </w:rPr>
        <w:t xml:space="preserve">, </w:t>
      </w:r>
    </w:p>
    <w:p w14:paraId="28E3BA31" w14:textId="77777777" w:rsidR="00B151D0" w:rsidRPr="007A463F" w:rsidRDefault="00B151D0" w:rsidP="007A463F">
      <w:pPr>
        <w:pStyle w:val="Default"/>
        <w:numPr>
          <w:ilvl w:val="0"/>
          <w:numId w:val="11"/>
        </w:numPr>
        <w:spacing w:after="21"/>
        <w:jc w:val="both"/>
      </w:pPr>
      <w:r w:rsidRPr="007A463F">
        <w:lastRenderedPageBreak/>
        <w:t xml:space="preserve">opis okoliczności faktycznych uzasadniających dokonanie zmiany, </w:t>
      </w:r>
    </w:p>
    <w:p w14:paraId="715C0232" w14:textId="77777777" w:rsidR="00B151D0" w:rsidRPr="007A463F" w:rsidRDefault="00B151D0" w:rsidP="007A463F">
      <w:pPr>
        <w:pStyle w:val="Default"/>
        <w:numPr>
          <w:ilvl w:val="0"/>
          <w:numId w:val="11"/>
        </w:numPr>
        <w:spacing w:after="21"/>
        <w:jc w:val="both"/>
      </w:pPr>
      <w:r w:rsidRPr="007A463F">
        <w:t xml:space="preserve">informacje i dowody potwierdzające, że zostały spełnione okoliczności uzasadniające dokonanie zmiany Umowy, </w:t>
      </w:r>
    </w:p>
    <w:p w14:paraId="1DC5F295" w14:textId="77777777" w:rsidR="00B151D0" w:rsidRPr="007A463F" w:rsidRDefault="00B151D0" w:rsidP="007A463F">
      <w:pPr>
        <w:pStyle w:val="Default"/>
        <w:numPr>
          <w:ilvl w:val="0"/>
          <w:numId w:val="11"/>
        </w:numPr>
        <w:spacing w:after="21"/>
        <w:jc w:val="both"/>
      </w:pPr>
      <w:r w:rsidRPr="007A463F">
        <w:t xml:space="preserve">projekt aneksu do umowy w zakresie objętym wnioskiem. </w:t>
      </w:r>
    </w:p>
    <w:p w14:paraId="6890C48C" w14:textId="282B3CBD" w:rsidR="00B151D0" w:rsidRPr="007A463F" w:rsidRDefault="00B151D0" w:rsidP="00295603">
      <w:pPr>
        <w:pStyle w:val="Default"/>
        <w:numPr>
          <w:ilvl w:val="0"/>
          <w:numId w:val="14"/>
        </w:numPr>
        <w:spacing w:after="21"/>
        <w:ind w:left="284"/>
        <w:jc w:val="both"/>
      </w:pPr>
      <w:r w:rsidRPr="007A463F">
        <w:t xml:space="preserve">W przypadku złożenia wniosku o waloryzację wynagrodzenia, druga Strona jest zobowiązana w terminie 30 dni od dnia otrzymania wniosku do ustosunkowania się do niego w postaci wyrażenia zgody lub odmowy wyrażenia zgody na dokonanie waloryzacji. Termin może zostać przedłużony, w sytuacji konieczności uzyskania dodatkowych wyjaśnień lub dowodów od drugiej strony, jednak nie dłużej niż o 30 dni. </w:t>
      </w:r>
    </w:p>
    <w:p w14:paraId="14D13090" w14:textId="77777777" w:rsidR="00B151D0" w:rsidRPr="007A463F" w:rsidRDefault="00B151D0" w:rsidP="00295603">
      <w:pPr>
        <w:pStyle w:val="Default"/>
        <w:numPr>
          <w:ilvl w:val="0"/>
          <w:numId w:val="14"/>
        </w:numPr>
        <w:spacing w:after="21"/>
        <w:ind w:left="284"/>
        <w:jc w:val="both"/>
      </w:pPr>
      <w:r w:rsidRPr="007A463F">
        <w:t xml:space="preserve">Wynagrodzenie może ulec waloryzacji po raz pierwszy nie wcześniej niż po upływie 6 miesięcy począwszy od dnia rozpoczęcia obowiązywania umowy, a jeżeli umowa została zawarta po upływie 180 dni od dnia upływu terminu składania ofert, początkowym terminem ustalenia zmiany wynagrodzenia jest dzień otwarcia ofert. </w:t>
      </w:r>
    </w:p>
    <w:p w14:paraId="76718105" w14:textId="0B1F023B" w:rsidR="00B151D0" w:rsidRPr="007A463F" w:rsidRDefault="00B151D0" w:rsidP="00295603">
      <w:pPr>
        <w:pStyle w:val="Default"/>
        <w:numPr>
          <w:ilvl w:val="0"/>
          <w:numId w:val="14"/>
        </w:numPr>
        <w:spacing w:after="21"/>
        <w:ind w:left="284"/>
        <w:jc w:val="both"/>
      </w:pPr>
      <w:r w:rsidRPr="007A463F">
        <w:t xml:space="preserve">Waloryzacja (wzrost/spadek) wynagrodzenia będzie obliczana w oparciu o wartość bezwzględną wskaźnika procentowego obliczonego jako różnica pomiędzy wskaźnikiem cen towarów i usług konsumpcyjnych ogłoszonym w komunikacie Prezesa Głównego Urzędu Statystycznego za kwartał złożenia wniosku o waloryzację, a wskaźnikiem cen towarów i usług konsumpcyjnych ogłoszonym w komunikacie Prezesa Głównego Urzędu Statystycznego obowiązującym w kwartale na dzień zawarcia umowy oraz według zasad, o których mowa w ust. 11. Kolejna waloryzacja (wzrost/spadek) wynagrodzenia będzie obliczana w oparciu o wartość bezwzględną wskaźnika procentowego obliczonego jako różnica pomiędzy wskaźnikiem cen towarów i usług konsumpcyjnych ogłoszonym w komunikacie Prezesa GUS za kwartał zaakceptowanego uprzednio wniosku o waloryzację, a </w:t>
      </w:r>
      <w:r w:rsidR="00295603" w:rsidRPr="007A463F">
        <w:t>wskaźnikiem cen tow</w:t>
      </w:r>
      <w:r w:rsidRPr="007A463F">
        <w:rPr>
          <w:color w:val="auto"/>
        </w:rPr>
        <w:t xml:space="preserve">arów i usług konsumpcyjnych ogłoszonym w komunikacie Prezesa GUS za kwartał złożenia kolejnego wniosku o waloryzację. </w:t>
      </w:r>
    </w:p>
    <w:p w14:paraId="7B6F83C4" w14:textId="77777777" w:rsidR="00B151D0" w:rsidRPr="007A463F" w:rsidRDefault="00B151D0" w:rsidP="00295603">
      <w:pPr>
        <w:pStyle w:val="Default"/>
        <w:numPr>
          <w:ilvl w:val="0"/>
          <w:numId w:val="14"/>
        </w:numPr>
        <w:spacing w:after="21"/>
        <w:ind w:left="284"/>
      </w:pPr>
      <w:r w:rsidRPr="007A463F">
        <w:rPr>
          <w:color w:val="auto"/>
        </w:rPr>
        <w:t xml:space="preserve">W przypadku dokonania waloryzacji, nowe stawki będą obowiązywać od pierwszego dnia miesiąca następującego po wyrażeniu przez drugą stronę zgody na dokonanie waloryzacji, o której mowa w ust. 5 lub w terminie wskazanym w aneksie do umowy. </w:t>
      </w:r>
    </w:p>
    <w:p w14:paraId="001EE63A" w14:textId="77777777" w:rsidR="00B151D0" w:rsidRPr="007A463F" w:rsidRDefault="00B151D0" w:rsidP="00295603">
      <w:pPr>
        <w:pStyle w:val="Default"/>
        <w:numPr>
          <w:ilvl w:val="0"/>
          <w:numId w:val="14"/>
        </w:numPr>
        <w:spacing w:after="21"/>
        <w:ind w:left="284"/>
      </w:pPr>
      <w:r w:rsidRPr="007A463F">
        <w:rPr>
          <w:color w:val="auto"/>
        </w:rPr>
        <w:t xml:space="preserve">Wynagrodzenie będzie mogło ulec zmianie, nie częściej niż raz na 6 miesięcy. </w:t>
      </w:r>
    </w:p>
    <w:p w14:paraId="3C72E177" w14:textId="16EBC1CC" w:rsidR="00B151D0" w:rsidRPr="007A463F" w:rsidRDefault="00B151D0" w:rsidP="00295603">
      <w:pPr>
        <w:pStyle w:val="Default"/>
        <w:numPr>
          <w:ilvl w:val="0"/>
          <w:numId w:val="14"/>
        </w:numPr>
        <w:spacing w:after="21"/>
        <w:ind w:left="284"/>
        <w:jc w:val="both"/>
      </w:pPr>
      <w:r w:rsidRPr="007A463F">
        <w:rPr>
          <w:color w:val="auto"/>
        </w:rPr>
        <w:t xml:space="preserve">Maksymalny wzrost wartości umowy, dokonany w oparciu o niniejszą klauzulę waloryzacyjną nie może przekroczyć 10% wartości umowy brutto. W przypadku gdy pierwotna wartość umowy była poddana waloryzacji, maksymalny wzrost wartości ustala się w oparciu o zmienioną wartość umowy. </w:t>
      </w:r>
    </w:p>
    <w:p w14:paraId="22B405BC" w14:textId="7CA699BD" w:rsidR="001A1FA1" w:rsidRPr="007A463F" w:rsidRDefault="00B151D0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color w:val="auto"/>
        </w:rPr>
      </w:pPr>
      <w:r w:rsidRPr="007A463F">
        <w:rPr>
          <w:color w:val="auto"/>
        </w:rPr>
        <w:t xml:space="preserve">Zmiany, o której mowa w niniejszym </w:t>
      </w:r>
      <w:r w:rsidR="00295603" w:rsidRPr="007A463F">
        <w:rPr>
          <w:color w:val="auto"/>
        </w:rPr>
        <w:t>paragrafie</w:t>
      </w:r>
      <w:r w:rsidRPr="007A463F">
        <w:rPr>
          <w:color w:val="auto"/>
        </w:rPr>
        <w:t xml:space="preserve"> nie dokonuje się, w sytuacji gdy obliczony wg ust. 7 współczynnik wynosi mniej niż 3</w:t>
      </w:r>
      <w:r w:rsidR="001A1FA1" w:rsidRPr="007A463F">
        <w:rPr>
          <w:color w:val="auto"/>
        </w:rPr>
        <w:t>%.</w:t>
      </w:r>
    </w:p>
    <w:p w14:paraId="3ED241DF" w14:textId="19C28ACB" w:rsidR="00B151D0" w:rsidRPr="007A463F" w:rsidRDefault="00B151D0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color w:val="auto"/>
        </w:rPr>
      </w:pPr>
      <w:r w:rsidRPr="007A463F">
        <w:rPr>
          <w:color w:val="auto"/>
        </w:rPr>
        <w:t xml:space="preserve">Niedopuszczalna jest zmiana wynagrodzenia wyłącznie z uwagi na zmianę cen </w:t>
      </w:r>
      <w:r w:rsidR="00B93047">
        <w:rPr>
          <w:color w:val="auto"/>
        </w:rPr>
        <w:t>produktów żywnościowych</w:t>
      </w:r>
      <w:r w:rsidRPr="007A463F">
        <w:rPr>
          <w:color w:val="auto"/>
        </w:rPr>
        <w:t xml:space="preserve">, nawet jeśli osiągnie ona założony w umowie pułap, jeśli strona żądająca takiej zmiany nie wykaże, że zmiana cen </w:t>
      </w:r>
      <w:r w:rsidR="00B93047">
        <w:rPr>
          <w:color w:val="auto"/>
        </w:rPr>
        <w:t>produktów żywnościowych</w:t>
      </w:r>
      <w:r w:rsidRPr="007A463F">
        <w:rPr>
          <w:color w:val="auto"/>
        </w:rPr>
        <w:t xml:space="preserve"> wpłynęła na koszt wykonania zamówienia. </w:t>
      </w:r>
    </w:p>
    <w:p w14:paraId="2335E0E1" w14:textId="7DCC18B3" w:rsidR="00B151D0" w:rsidRPr="007A463F" w:rsidRDefault="00B151D0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color w:val="auto"/>
        </w:rPr>
      </w:pPr>
      <w:r w:rsidRPr="007A463F">
        <w:rPr>
          <w:color w:val="auto"/>
        </w:rPr>
        <w:t xml:space="preserve">Niedopuszczalna jest zmiana, o której mowa w niniejszym </w:t>
      </w:r>
      <w:r w:rsidR="007A463F">
        <w:rPr>
          <w:color w:val="auto"/>
        </w:rPr>
        <w:t>paragrafie</w:t>
      </w:r>
      <w:r w:rsidRPr="007A463F">
        <w:rPr>
          <w:color w:val="auto"/>
        </w:rPr>
        <w:t xml:space="preserve">, w </w:t>
      </w:r>
      <w:r w:rsidR="00B93047" w:rsidRPr="007A463F">
        <w:rPr>
          <w:color w:val="auto"/>
        </w:rPr>
        <w:t>sytuacji,</w:t>
      </w:r>
      <w:r w:rsidRPr="007A463F">
        <w:rPr>
          <w:color w:val="auto"/>
        </w:rPr>
        <w:t xml:space="preserve"> gdy modyfikowałaby ona ogólny charakter umowy. </w:t>
      </w:r>
    </w:p>
    <w:p w14:paraId="6500DB8C" w14:textId="59A79B3E" w:rsidR="00B151D0" w:rsidRPr="007A463F" w:rsidRDefault="00B151D0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color w:val="auto"/>
        </w:rPr>
      </w:pPr>
      <w:r w:rsidRPr="007A463F">
        <w:rPr>
          <w:color w:val="auto"/>
        </w:rPr>
        <w:t xml:space="preserve">Zmiana, o której mowa w niniejszym </w:t>
      </w:r>
      <w:r w:rsidR="001A1FA1" w:rsidRPr="007A463F">
        <w:rPr>
          <w:color w:val="auto"/>
        </w:rPr>
        <w:t>paragrafie</w:t>
      </w:r>
      <w:r w:rsidRPr="007A463F">
        <w:rPr>
          <w:color w:val="auto"/>
        </w:rPr>
        <w:t xml:space="preserve">, wymaga zawarcia aneksu w formie pisemnej pod rygorem nieważności. </w:t>
      </w:r>
    </w:p>
    <w:p w14:paraId="118900E4" w14:textId="77777777" w:rsid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B60062F" w14:textId="77777777" w:rsid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7449DA97" w14:textId="42912B35" w:rsidR="00B151D0" w:rsidRPr="00B151D0" w:rsidRDefault="00B151D0" w:rsidP="00B151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§ </w:t>
      </w:r>
      <w:r w:rsidR="00EA0DF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8</w:t>
      </w:r>
    </w:p>
    <w:p w14:paraId="5053D382" w14:textId="77777777" w:rsidR="00B151D0" w:rsidRPr="00B151D0" w:rsidRDefault="00B151D0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Wszelkie zmiany postanowień niniejszej umowy winny być zawarte na piśmie pod rygorem nieważności.</w:t>
      </w:r>
    </w:p>
    <w:p w14:paraId="3AE5F76C" w14:textId="77777777" w:rsidR="00B151D0" w:rsidRPr="00B151D0" w:rsidRDefault="00B151D0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lastRenderedPageBreak/>
        <w:t>W sprawach nieuregulowanych umową mają zastosowanie przepisy Kodeksu cywilnego, jeżeli przepisy ustawy z dnia 11 września 2019 r. – Prawo zamówień publicznych nie stanowią inaczej.</w:t>
      </w:r>
    </w:p>
    <w:p w14:paraId="2351B1DE" w14:textId="56AF111F" w:rsidR="00B151D0" w:rsidRPr="00B151D0" w:rsidRDefault="00B151D0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Integralną część umowy stanowi oferta Wykonawcy </w:t>
      </w:r>
      <w:bookmarkStart w:id="2" w:name="_Hlk204881681"/>
      <w:r w:rsidR="00CA734E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wraz z formularzem cenowym </w:t>
      </w:r>
      <w:bookmarkEnd w:id="2"/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oraz Specyfikacja Warunków Zamówienia.</w:t>
      </w:r>
    </w:p>
    <w:p w14:paraId="10215E01" w14:textId="2F58E29E" w:rsidR="00B151D0" w:rsidRPr="005B623F" w:rsidRDefault="00B151D0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Nadzór nad realizacją umowy ze strony Zamawiającego sprawuje: </w:t>
      </w:r>
      <w:r w:rsidR="007222CC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Justyna Przesmycka – </w:t>
      </w:r>
      <w:r w:rsidR="007222CC"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Kierownik Gospodarczy</w:t>
      </w:r>
      <w:r w:rsidR="00006EC6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</w:t>
      </w:r>
      <w:r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Anna </w:t>
      </w:r>
      <w:r w:rsidR="00897C6E"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Kowalczyk – Kierownik Szkolenia Praktycznego</w:t>
      </w:r>
      <w:r w:rsidRPr="005B623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</w:t>
      </w:r>
    </w:p>
    <w:p w14:paraId="6B20035C" w14:textId="77777777" w:rsidR="00B151D0" w:rsidRPr="00B151D0" w:rsidRDefault="00B151D0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Ewentualne spory wynikłe przy wykonywaniu umowy strony poddadzą pod rozstrzygnięcie sądu właściwego dla siedziby Zamawiającego.</w:t>
      </w:r>
    </w:p>
    <w:p w14:paraId="71E6EE39" w14:textId="285AD862" w:rsidR="00897C6E" w:rsidRDefault="00897C6E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897C6E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Umowa została sporządzona w formie pisemnej w dwóch egzemplarzach w języku polskim, po jednym dla każdej ze Stron/ w formie elektronicznej w dniu złożenia podpisu przez ostatnią ze Stron.</w:t>
      </w:r>
    </w:p>
    <w:p w14:paraId="402BF142" w14:textId="2BE8DF16" w:rsidR="00897C6E" w:rsidRDefault="00897C6E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897C6E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Umowa wchodzi w życie z dniem zawarcia.</w:t>
      </w:r>
    </w:p>
    <w:p w14:paraId="2991A276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53124BED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Zamawiający:</w:t>
      </w: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ab/>
        <w:t>Wykonawca:</w:t>
      </w:r>
    </w:p>
    <w:p w14:paraId="7FF7B2BD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C90EF39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F365392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230D72A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..........................................</w:t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  <w:t>..........................................</w:t>
      </w:r>
    </w:p>
    <w:p w14:paraId="1782DD2C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126BA001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5E5F09F" w14:textId="77777777" w:rsidR="00B151D0" w:rsidRPr="00B151D0" w:rsidRDefault="00B151D0" w:rsidP="00B151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14:ligatures w14:val="none"/>
        </w:rPr>
      </w:pPr>
      <w:r w:rsidRPr="00B151D0">
        <w:rPr>
          <w:rFonts w:ascii="Times New Roman" w:eastAsia="Times New Roman" w:hAnsi="Times New Roman" w:cs="Times New Roman"/>
          <w:kern w:val="0"/>
          <w:sz w:val="24"/>
          <w:szCs w:val="20"/>
          <w:u w:val="single"/>
          <w14:ligatures w14:val="none"/>
        </w:rPr>
        <w:t>Wykaz załączników do umowy:</w:t>
      </w:r>
    </w:p>
    <w:p w14:paraId="214CEEB0" w14:textId="23330984" w:rsidR="00B151D0" w:rsidRPr="00492648" w:rsidRDefault="00492648" w:rsidP="00F824DB">
      <w:pPr>
        <w:pStyle w:val="Akapitzlist"/>
        <w:numPr>
          <w:ilvl w:val="0"/>
          <w:numId w:val="17"/>
        </w:numPr>
        <w:tabs>
          <w:tab w:val="left" w:pos="43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bookmarkStart w:id="3" w:name="_Hlk204881647"/>
      <w:r w:rsidRPr="00492648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Oferta Wykonawcy wraz z formularzem cenowym</w:t>
      </w:r>
      <w:r w:rsidR="00FA75B0" w:rsidRPr="00492648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</w:t>
      </w:r>
    </w:p>
    <w:p w14:paraId="2B5AC2C0" w14:textId="5A4F6E46" w:rsidR="00F824DB" w:rsidRDefault="00F824DB" w:rsidP="00F824DB">
      <w:pPr>
        <w:pStyle w:val="Akapitzlist"/>
        <w:numPr>
          <w:ilvl w:val="0"/>
          <w:numId w:val="17"/>
        </w:numPr>
        <w:tabs>
          <w:tab w:val="left" w:pos="43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B11041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Specyfikacja Warunków Zamówienia.</w:t>
      </w:r>
      <w:bookmarkEnd w:id="3"/>
    </w:p>
    <w:p w14:paraId="6C6B4EF6" w14:textId="6BC12CAC" w:rsidR="00B11041" w:rsidRPr="00F824DB" w:rsidRDefault="00B11041" w:rsidP="00F824DB">
      <w:pPr>
        <w:pStyle w:val="Akapitzlist"/>
        <w:numPr>
          <w:ilvl w:val="0"/>
          <w:numId w:val="17"/>
        </w:numPr>
        <w:tabs>
          <w:tab w:val="left" w:pos="43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Klauzula RODO</w:t>
      </w:r>
    </w:p>
    <w:sectPr w:rsidR="00B11041" w:rsidRPr="00F824DB" w:rsidSect="007D3590">
      <w:headerReference w:type="default" r:id="rId7"/>
      <w:footerReference w:type="default" r:id="rId8"/>
      <w:pgSz w:w="11906" w:h="16838"/>
      <w:pgMar w:top="1654" w:right="1418" w:bottom="776" w:left="1418" w:header="3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8DF0B" w14:textId="77777777" w:rsidR="006D4EAA" w:rsidRDefault="006D4EAA">
      <w:pPr>
        <w:spacing w:after="0" w:line="240" w:lineRule="auto"/>
      </w:pPr>
      <w:r>
        <w:separator/>
      </w:r>
    </w:p>
  </w:endnote>
  <w:endnote w:type="continuationSeparator" w:id="0">
    <w:p w14:paraId="6E722296" w14:textId="77777777" w:rsidR="006D4EAA" w:rsidRDefault="006D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34DD6" w14:textId="77777777" w:rsidR="00EA275D" w:rsidRDefault="00EA275D">
    <w:pPr>
      <w:pStyle w:val="Stopka"/>
      <w:jc w:val="both"/>
      <w:rPr>
        <w:b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85890" w14:textId="77777777" w:rsidR="006D4EAA" w:rsidRDefault="006D4EAA">
      <w:pPr>
        <w:spacing w:after="0" w:line="240" w:lineRule="auto"/>
      </w:pPr>
      <w:r>
        <w:separator/>
      </w:r>
    </w:p>
  </w:footnote>
  <w:footnote w:type="continuationSeparator" w:id="0">
    <w:p w14:paraId="5BC9EB83" w14:textId="77777777" w:rsidR="006D4EAA" w:rsidRDefault="006D4EAA">
      <w:pPr>
        <w:spacing w:after="0" w:line="240" w:lineRule="auto"/>
      </w:pPr>
      <w:r>
        <w:continuationSeparator/>
      </w:r>
    </w:p>
  </w:footnote>
  <w:footnote w:id="1">
    <w:p w14:paraId="46B8E2ED" w14:textId="77777777" w:rsidR="00FF3F45" w:rsidRDefault="00FF3F45" w:rsidP="00FF3F45">
      <w:pPr>
        <w:pStyle w:val="Tekstprzypisudolnego"/>
      </w:pPr>
      <w:r>
        <w:rPr>
          <w:rStyle w:val="Odwoanieprzypisudolnego"/>
        </w:rPr>
        <w:footnoteRef/>
      </w:r>
      <w:r>
        <w:t xml:space="preserve"> Pozostawić w razie umowy zawieranej w formie pisemnej</w:t>
      </w:r>
    </w:p>
  </w:footnote>
  <w:footnote w:id="2">
    <w:p w14:paraId="3DE67A56" w14:textId="77777777" w:rsidR="00FF3F45" w:rsidRDefault="00FF3F45" w:rsidP="00FF3F45">
      <w:pPr>
        <w:pStyle w:val="Tekstprzypisudolnego"/>
      </w:pPr>
      <w:r>
        <w:rPr>
          <w:rStyle w:val="Odwoanieprzypisudolnego"/>
        </w:rPr>
        <w:footnoteRef/>
      </w:r>
      <w:r>
        <w:t xml:space="preserve"> Pozostawić w razie umowy zawieranej w formie elektronicznej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B0FF6" w14:textId="6C5E2B7D" w:rsidR="007D3590" w:rsidRDefault="007D3590">
    <w:pPr>
      <w:pStyle w:val="Nagwek"/>
    </w:pPr>
    <w:r w:rsidRPr="0075716F">
      <w:rPr>
        <w:noProof/>
        <w:lang w:eastAsia="pl-PL"/>
      </w:rPr>
      <w:drawing>
        <wp:inline distT="0" distB="0" distL="0" distR="0" wp14:anchorId="73B75956" wp14:editId="3CCB30E6">
          <wp:extent cx="5759450" cy="130238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302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3645EF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8" w15:restartNumberingAfterBreak="0">
    <w:nsid w:val="22DF7BA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8861AA"/>
    <w:multiLevelType w:val="hybridMultilevel"/>
    <w:tmpl w:val="73D64D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2F291F"/>
    <w:multiLevelType w:val="hybridMultilevel"/>
    <w:tmpl w:val="6C3A80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2044F"/>
    <w:multiLevelType w:val="hybridMultilevel"/>
    <w:tmpl w:val="E38C2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7C03"/>
    <w:multiLevelType w:val="hybridMultilevel"/>
    <w:tmpl w:val="98A0D3B6"/>
    <w:lvl w:ilvl="0" w:tplc="A97A2A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95D14"/>
    <w:multiLevelType w:val="hybridMultilevel"/>
    <w:tmpl w:val="15E0ABCE"/>
    <w:name w:val="WW8Num22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A429BA"/>
    <w:multiLevelType w:val="hybridMultilevel"/>
    <w:tmpl w:val="23723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1243E"/>
    <w:multiLevelType w:val="hybridMultilevel"/>
    <w:tmpl w:val="38185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81DC9"/>
    <w:multiLevelType w:val="hybridMultilevel"/>
    <w:tmpl w:val="D63EBCA0"/>
    <w:lvl w:ilvl="0" w:tplc="DF8489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4"/>
  </w:num>
  <w:num w:numId="8">
    <w:abstractNumId w:val="8"/>
  </w:num>
  <w:num w:numId="9">
    <w:abstractNumId w:val="0"/>
  </w:num>
  <w:num w:numId="10">
    <w:abstractNumId w:val="12"/>
  </w:num>
  <w:num w:numId="11">
    <w:abstractNumId w:val="15"/>
  </w:num>
  <w:num w:numId="12">
    <w:abstractNumId w:val="11"/>
  </w:num>
  <w:num w:numId="13">
    <w:abstractNumId w:val="13"/>
  </w:num>
  <w:num w:numId="14">
    <w:abstractNumId w:val="17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1D0"/>
    <w:rsid w:val="00006EC6"/>
    <w:rsid w:val="00087D49"/>
    <w:rsid w:val="00122B1E"/>
    <w:rsid w:val="001564BE"/>
    <w:rsid w:val="00172736"/>
    <w:rsid w:val="001764F9"/>
    <w:rsid w:val="00181558"/>
    <w:rsid w:val="001902EA"/>
    <w:rsid w:val="001A1FA1"/>
    <w:rsid w:val="001C1AC1"/>
    <w:rsid w:val="00230D91"/>
    <w:rsid w:val="0023551F"/>
    <w:rsid w:val="00286A6A"/>
    <w:rsid w:val="0029430C"/>
    <w:rsid w:val="00294C67"/>
    <w:rsid w:val="00295603"/>
    <w:rsid w:val="002C30CD"/>
    <w:rsid w:val="002E19CA"/>
    <w:rsid w:val="00317671"/>
    <w:rsid w:val="00331D9F"/>
    <w:rsid w:val="00386151"/>
    <w:rsid w:val="00492648"/>
    <w:rsid w:val="004A66C1"/>
    <w:rsid w:val="004C37FD"/>
    <w:rsid w:val="004D4E40"/>
    <w:rsid w:val="00575B97"/>
    <w:rsid w:val="005A130A"/>
    <w:rsid w:val="005B623F"/>
    <w:rsid w:val="006513A0"/>
    <w:rsid w:val="006A2389"/>
    <w:rsid w:val="006D4EAA"/>
    <w:rsid w:val="006F5A81"/>
    <w:rsid w:val="007222CC"/>
    <w:rsid w:val="007A463F"/>
    <w:rsid w:val="007D3590"/>
    <w:rsid w:val="007E133A"/>
    <w:rsid w:val="00831BD8"/>
    <w:rsid w:val="00844362"/>
    <w:rsid w:val="00897C6E"/>
    <w:rsid w:val="009F6862"/>
    <w:rsid w:val="00A949C6"/>
    <w:rsid w:val="00AC19DF"/>
    <w:rsid w:val="00AF7567"/>
    <w:rsid w:val="00B06196"/>
    <w:rsid w:val="00B11041"/>
    <w:rsid w:val="00B151D0"/>
    <w:rsid w:val="00B43C29"/>
    <w:rsid w:val="00B93047"/>
    <w:rsid w:val="00BC24A0"/>
    <w:rsid w:val="00BD1FA3"/>
    <w:rsid w:val="00C51317"/>
    <w:rsid w:val="00C904E1"/>
    <w:rsid w:val="00CA734E"/>
    <w:rsid w:val="00DC0AE2"/>
    <w:rsid w:val="00EA0DF6"/>
    <w:rsid w:val="00EA275D"/>
    <w:rsid w:val="00F61506"/>
    <w:rsid w:val="00F824DB"/>
    <w:rsid w:val="00FA75B0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FD7B9F"/>
  <w15:docId w15:val="{8A6FE966-CA4F-4366-A01A-F174F8F5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5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51D0"/>
  </w:style>
  <w:style w:type="paragraph" w:customStyle="1" w:styleId="Default">
    <w:name w:val="Default"/>
    <w:rsid w:val="00B151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1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FA3"/>
  </w:style>
  <w:style w:type="paragraph" w:styleId="Tekstpodstawowy">
    <w:name w:val="Body Text"/>
    <w:basedOn w:val="Normalny"/>
    <w:link w:val="TekstpodstawowyZnak1"/>
    <w:rsid w:val="00BD1FA3"/>
    <w:pPr>
      <w:suppressAutoHyphens/>
      <w:spacing w:after="120" w:line="240" w:lineRule="auto"/>
      <w:jc w:val="both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BD1FA3"/>
  </w:style>
  <w:style w:type="character" w:customStyle="1" w:styleId="TekstpodstawowyZnak1">
    <w:name w:val="Tekst podstawowy Znak1"/>
    <w:link w:val="Tekstpodstawowy"/>
    <w:rsid w:val="00BD1FA3"/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rsid w:val="00BD1FA3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BD1FA3"/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aliases w:val="Odwołanie przypisu1"/>
    <w:uiPriority w:val="99"/>
    <w:rsid w:val="00BD1F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7C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7C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7C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7C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7C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C6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2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1582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Wójtowicz Piotr</dc:creator>
  <cp:lastModifiedBy>Mistrzak Radosław</cp:lastModifiedBy>
  <cp:revision>2</cp:revision>
  <cp:lastPrinted>2025-07-31T18:23:00Z</cp:lastPrinted>
  <dcterms:created xsi:type="dcterms:W3CDTF">2026-08-05T13:08:00Z</dcterms:created>
  <dcterms:modified xsi:type="dcterms:W3CDTF">2026-08-05T13:08:00Z</dcterms:modified>
</cp:coreProperties>
</file>